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E. E. S. N*9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EDUCACIÓN ARTÍSTICA. PLÁSTICA. Plan de continuidad pedagógica.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AÑO</w:t>
      </w:r>
      <w:r w:rsidDel="00000000" w:rsidR="00000000" w:rsidRPr="00000000">
        <w:rPr>
          <w:b w:val="1"/>
          <w:rtl w:val="0"/>
        </w:rPr>
        <w:t xml:space="preserve">: 1°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TIPOS DE FORMAS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1-GEOMÉTRICAS: hechas matemáticamente. Ej. Círculo, cuadrado, triángulo, etc.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2-RECTILÍNEAS: hechas con líneas rectas solamente.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3-ORGÁNICAS: hechas con líneas curvas solamente.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4-IRREGULARES: hechas con líneas rectas y curvas. 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ACTIVIDADES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TENIENDO EN CUENTA QUE TODAS LAS COSAS QUE NOS RODEAN POSEEN UN TIPO DE FORMA, BUSCAR EN CASA, COSAS DONDE SE PUEDAN VER ESAS DIFERENTES FORMAS.  POR EJEMPLO: UNA ZAPATILLA, TIENE FORMAS RECTAS Y CURVAS, ENTONCES SERÍA UNA FORMA IRREGULAR (NO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TOMAR EL MISMO OBJETO DE EJEMPLO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ESCRIBIR EL NOMBRE DEL OBJETO CON SU CALIFICACIÓN.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UN DIBUJO DE CADA UNA DE ESAS COSAS U OBJETOS ELEGIDOS, UNO POR CADA TIPO DE FORMA. Y REMARCARLO CON UN SOLO COLOR, SOLO LA LÍNEA, SIN PINTAR.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 ESE MISMO OBJETO Y REALIZAR UNA COMPOSICIÓN, AGREGANDO DIFERENTES FORMAS QUE CONVINEN. PINTAR TODO, CON LÁPICES DE COLORES.   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FORMAS FIGURATIVAS Y ABSTRACTAS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1)- BUSCAR QUE SIGNIFICAN CADA UNA DE ESAS PALABRAS. TRAERLO POR ESCRITO. 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EJEMPLO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0" distT="0" distL="0" distR="0">
            <wp:extent cx="2165907" cy="1788227"/>
            <wp:effectExtent b="0" l="0" r="0" t="0"/>
            <wp:docPr descr="Resultado de imagen de OBJETOS COTIDIANOS DIBUJOS" id="1" name="image1.png"/>
            <a:graphic>
              <a:graphicData uri="http://schemas.openxmlformats.org/drawingml/2006/picture">
                <pic:pic>
                  <pic:nvPicPr>
                    <pic:cNvPr descr="Resultado de imagen de OBJETOS COTIDIANOS DIBUJO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5907" cy="1788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  <w:t xml:space="preserve">Objeto elegido. Sacapuntas. Tiene una forma irregular, con rectas y curvas. </w:t>
      </w:r>
      <w:r w:rsidDel="00000000" w:rsidR="00000000" w:rsidRPr="00000000">
        <w:rPr>
          <w:u w:val="single"/>
          <w:rtl w:val="0"/>
        </w:rPr>
        <w:t xml:space="preserve">Composición:</w:t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468289" cy="1851216"/>
            <wp:effectExtent b="0" l="0" r="0" t="0"/>
            <wp:docPr descr="C:\Users\USER\AppData\Local\Microsoft\Windows\Temporary Internet Files\Content.Word\20200317_184601.jpg" id="2" name="image2.png"/>
            <a:graphic>
              <a:graphicData uri="http://schemas.openxmlformats.org/drawingml/2006/picture">
                <pic:pic>
                  <pic:nvPicPr>
                    <pic:cNvPr descr="C:\Users\USER\AppData\Local\Microsoft\Windows\Temporary Internet Files\Content.Word\20200317_184601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68289" cy="1851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PINTAR TODA LA COMPOSICIÓN. TOTAL 4 DIBUJOS .</w:t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