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34" w:rsidRPr="00B72D3E" w:rsidRDefault="00394F9E">
      <w:pPr>
        <w:rPr>
          <w:b/>
          <w:lang w:val="es-AR"/>
        </w:rPr>
      </w:pPr>
      <w:r w:rsidRPr="00B72D3E">
        <w:rPr>
          <w:b/>
          <w:lang w:val="es-AR"/>
        </w:rPr>
        <w:t>CONTENIDOS MINIMOS DE DERECHO DE 5 AÑO</w:t>
      </w:r>
    </w:p>
    <w:p w:rsidR="00394F9E" w:rsidRDefault="00394F9E">
      <w:pPr>
        <w:rPr>
          <w:lang w:val="es-AR"/>
        </w:rPr>
      </w:pPr>
    </w:p>
    <w:p w:rsidR="00394F9E" w:rsidRDefault="00394F9E" w:rsidP="00B72D3E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DEFINICION DE NORMAS, NORMAS MORALES Y NORMAS JURIDICAS; ORDEN NORMATIVO; DEFINICION DE DERECHO OBJETIVO Y SUBJETIVO. CLASIFICACION DEL DERECHO. RAMAS DE DERECHO. DERECHO POSITIVOS.</w:t>
      </w:r>
    </w:p>
    <w:p w:rsidR="00394F9E" w:rsidRDefault="00394F9E" w:rsidP="00B72D3E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PERSONAS CONCEPTO .CLASIFICACION DE LAS PERSONAS, COMIENZO Y FIN DE LAS PERSONAS. ATRIBUTOS DE LA PERSONALIDAD. DEFINICION DE CADA UNO DE LOS ATRIBUTOS.</w:t>
      </w:r>
    </w:p>
    <w:p w:rsidR="00394F9E" w:rsidRDefault="00394F9E" w:rsidP="00B72D3E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DERECHO DE FAMILIA.CONCEPTO DE FAMILIA Y MATRIMONIO. NUEVAS UNIONES CIVILES. DIVORCIO CONCEPTO. EFECTOS DEL DIVORCIO.</w:t>
      </w:r>
    </w:p>
    <w:p w:rsidR="00394F9E" w:rsidRDefault="00394F9E" w:rsidP="00B72D3E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CONTRATOS CONCEPTO Y CLASIFICACION DE LOS MISMOS. CONTRATOS BASICOS COMPRAVENTA PERMUTA. NUEVAS FORMAS DE CONTRATACION..</w:t>
      </w:r>
    </w:p>
    <w:p w:rsidR="00394F9E" w:rsidRDefault="00394F9E" w:rsidP="00B72D3E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DERECHO DE ORGANIZACIÓN. ASOCIACION, FUNDACIONES DEFINICION .</w:t>
      </w:r>
    </w:p>
    <w:p w:rsidR="00394F9E" w:rsidRDefault="00394F9E" w:rsidP="00B72D3E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SOCIEDADES CIVILES YY COMERCIALES.CONCEPTO DE SOCIEDADES. NUEVAS FORMAS SOCIETARIAS.</w:t>
      </w:r>
    </w:p>
    <w:p w:rsidR="00394F9E" w:rsidRDefault="00394F9E" w:rsidP="00B72D3E">
      <w:pPr>
        <w:pStyle w:val="Prrafodelista"/>
        <w:numPr>
          <w:ilvl w:val="0"/>
          <w:numId w:val="1"/>
        </w:numPr>
        <w:jc w:val="both"/>
        <w:rPr>
          <w:lang w:val="es-AR"/>
        </w:rPr>
      </w:pPr>
      <w:bookmarkStart w:id="0" w:name="_GoBack"/>
      <w:bookmarkEnd w:id="0"/>
      <w:r>
        <w:rPr>
          <w:lang w:val="es-AR"/>
        </w:rPr>
        <w:t>DERECHO DEL TRABAJO. CONCEPTO . SUJETOS DE LA RELACION LABORAL DEFINICION. ORDEN PUBLICO LABORAL. PRINCIPIOS PROTECTORIOS DEL TRABAJO.</w:t>
      </w:r>
    </w:p>
    <w:p w:rsidR="00394F9E" w:rsidRDefault="00394F9E" w:rsidP="00B72D3E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DERECHOS Y OBLIGACIONES DE LAS PARTES DEL CONTARTO DE TRABAJO.VACACIONNES LICENCIAS REMUNERACIONES,EXTINCION DEL CONTRATO DE TRABAJO. TRABAJO DE MUJERES Y NIÑOS. REGULACION.</w:t>
      </w:r>
    </w:p>
    <w:p w:rsidR="00394F9E" w:rsidRDefault="00394F9E" w:rsidP="00B72D3E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ACCIDENTES DE TRABAJO. VIGENCIA Y ALCANCE DE LA LEY DE RIESGOS.</w:t>
      </w: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394F9E" w:rsidRDefault="00394F9E" w:rsidP="00394F9E">
      <w:pPr>
        <w:pStyle w:val="Prrafodelista"/>
        <w:rPr>
          <w:lang w:val="es-AR"/>
        </w:rPr>
      </w:pPr>
    </w:p>
    <w:p w:rsidR="0026244E" w:rsidRPr="00B72D3E" w:rsidRDefault="0026244E" w:rsidP="00B72D3E">
      <w:pPr>
        <w:rPr>
          <w:lang w:val="es-AR"/>
        </w:rPr>
      </w:pPr>
    </w:p>
    <w:p w:rsidR="00394F9E" w:rsidRPr="00B72D3E" w:rsidRDefault="00394F9E" w:rsidP="00B72D3E">
      <w:pPr>
        <w:rPr>
          <w:lang w:val="es-AR"/>
        </w:rPr>
      </w:pPr>
    </w:p>
    <w:sectPr w:rsidR="00394F9E" w:rsidRPr="00B72D3E" w:rsidSect="004B5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F4"/>
    <w:multiLevelType w:val="hybridMultilevel"/>
    <w:tmpl w:val="0BB22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040"/>
    <w:multiLevelType w:val="hybridMultilevel"/>
    <w:tmpl w:val="45FA0F3A"/>
    <w:lvl w:ilvl="0" w:tplc="579E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9E"/>
    <w:rsid w:val="0026244E"/>
    <w:rsid w:val="00394F9E"/>
    <w:rsid w:val="004B5234"/>
    <w:rsid w:val="00B72D3E"/>
    <w:rsid w:val="00D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3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3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Usuario de Windows</cp:lastModifiedBy>
  <cp:revision>3</cp:revision>
  <dcterms:created xsi:type="dcterms:W3CDTF">2020-06-03T11:37:00Z</dcterms:created>
  <dcterms:modified xsi:type="dcterms:W3CDTF">2020-06-05T19:56:00Z</dcterms:modified>
</cp:coreProperties>
</file>