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0C" w:rsidRDefault="003E1F0C"/>
    <w:p w:rsidR="003E1F0C" w:rsidRPr="00AD0804" w:rsidRDefault="003E1F0C">
      <w:pPr>
        <w:rPr>
          <w:sz w:val="28"/>
        </w:rPr>
      </w:pPr>
      <w:r w:rsidRPr="00AD0804">
        <w:rPr>
          <w:sz w:val="28"/>
        </w:rPr>
        <w:t xml:space="preserve">Contenidos mínimos de Física y Química de 2 </w:t>
      </w:r>
      <w:proofErr w:type="gramStart"/>
      <w:r w:rsidRPr="00AD0804">
        <w:rPr>
          <w:sz w:val="28"/>
        </w:rPr>
        <w:t>año</w:t>
      </w:r>
      <w:proofErr w:type="gramEnd"/>
    </w:p>
    <w:p w:rsidR="003E1F0C" w:rsidRDefault="003E1F0C"/>
    <w:p w:rsidR="007C76A9" w:rsidRPr="00AD0804" w:rsidRDefault="003E1F0C">
      <w:pPr>
        <w:rPr>
          <w:sz w:val="24"/>
        </w:rPr>
      </w:pPr>
      <w:r w:rsidRPr="00AD0804">
        <w:rPr>
          <w:sz w:val="24"/>
        </w:rPr>
        <w:t>Propiedades de los gases</w:t>
      </w:r>
    </w:p>
    <w:p w:rsidR="003E1F0C" w:rsidRPr="00AD0804" w:rsidRDefault="003E1F0C">
      <w:pPr>
        <w:rPr>
          <w:sz w:val="24"/>
        </w:rPr>
      </w:pPr>
      <w:r w:rsidRPr="00AD0804">
        <w:rPr>
          <w:sz w:val="24"/>
        </w:rPr>
        <w:t xml:space="preserve">Las reacciones químicas. Fórmulas y ecuaciones. Diferentes clases de reacciones. </w:t>
      </w:r>
    </w:p>
    <w:p w:rsidR="003E1F0C" w:rsidRPr="00AD0804" w:rsidRDefault="003E1F0C">
      <w:pPr>
        <w:rPr>
          <w:sz w:val="24"/>
        </w:rPr>
      </w:pPr>
      <w:r w:rsidRPr="00AD0804">
        <w:rPr>
          <w:sz w:val="24"/>
        </w:rPr>
        <w:t xml:space="preserve">El modelo atómico actual y la Tabla periódica de los elementos. </w:t>
      </w:r>
    </w:p>
    <w:p w:rsidR="003E1F0C" w:rsidRPr="00AD0804" w:rsidRDefault="003E1F0C" w:rsidP="003E1F0C">
      <w:pPr>
        <w:rPr>
          <w:sz w:val="24"/>
        </w:rPr>
      </w:pPr>
      <w:r w:rsidRPr="00AD0804">
        <w:rPr>
          <w:sz w:val="24"/>
        </w:rPr>
        <w:t>Fenómenos eléctricos</w:t>
      </w:r>
      <w:proofErr w:type="gramStart"/>
      <w:r w:rsidRPr="00AD0804">
        <w:rPr>
          <w:sz w:val="24"/>
        </w:rPr>
        <w:t>..</w:t>
      </w:r>
      <w:proofErr w:type="gramEnd"/>
      <w:r w:rsidRPr="00AD0804">
        <w:rPr>
          <w:sz w:val="24"/>
        </w:rPr>
        <w:t xml:space="preserve"> Conductores y aislantes. </w:t>
      </w:r>
    </w:p>
    <w:p w:rsidR="003E1F0C" w:rsidRPr="00AD0804" w:rsidRDefault="003E1F0C">
      <w:pPr>
        <w:rPr>
          <w:sz w:val="24"/>
        </w:rPr>
      </w:pPr>
      <w:r w:rsidRPr="00AD0804">
        <w:rPr>
          <w:sz w:val="24"/>
        </w:rPr>
        <w:t xml:space="preserve">Imanes naturales y magnetismo. Polos y fuerzas. Campo magnético. Aplicaciones de los imanes. </w:t>
      </w:r>
    </w:p>
    <w:p w:rsidR="003E1F0C" w:rsidRPr="00AD0804" w:rsidRDefault="003E1F0C">
      <w:pPr>
        <w:rPr>
          <w:sz w:val="24"/>
        </w:rPr>
      </w:pPr>
      <w:r w:rsidRPr="00AD0804">
        <w:rPr>
          <w:sz w:val="24"/>
        </w:rPr>
        <w:t>Las fuerzas y sus efectos. El campo gravitatorio y el peso.</w:t>
      </w:r>
    </w:p>
    <w:p w:rsidR="003E1F0C" w:rsidRDefault="003E1F0C"/>
    <w:p w:rsidR="003E1F0C" w:rsidRDefault="003E1F0C"/>
    <w:p w:rsidR="003E1F0C" w:rsidRDefault="003E1F0C"/>
    <w:p w:rsidR="003E1F0C" w:rsidRDefault="003E1F0C"/>
    <w:p w:rsidR="003E1F0C" w:rsidRDefault="003E1F0C"/>
    <w:p w:rsidR="003E1F0C" w:rsidRDefault="003E1F0C"/>
    <w:sectPr w:rsidR="003E1F0C" w:rsidSect="007C7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1F0C"/>
    <w:rsid w:val="003E1F0C"/>
    <w:rsid w:val="007C76A9"/>
    <w:rsid w:val="008B6FBD"/>
    <w:rsid w:val="00AD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2020-06-02T18:12:00Z</dcterms:created>
  <dcterms:modified xsi:type="dcterms:W3CDTF">2020-06-02T18:12:00Z</dcterms:modified>
</cp:coreProperties>
</file>